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A1FD" w14:textId="35472AE7" w:rsidR="00BA4995" w:rsidRPr="00413C9E" w:rsidRDefault="00BA4995" w:rsidP="00413C9E">
      <w:pPr>
        <w:shd w:val="clear" w:color="auto" w:fill="FFFFFF"/>
        <w:spacing w:after="225" w:line="240" w:lineRule="auto"/>
        <w:ind w:firstLine="720"/>
        <w:jc w:val="center"/>
        <w:outlineLvl w:val="0"/>
        <w:rPr>
          <w:rFonts w:eastAsia="Times New Roman" w:cs="Times New Roman"/>
          <w:b/>
          <w:bCs/>
          <w:color w:val="333333"/>
          <w:kern w:val="36"/>
          <w:sz w:val="30"/>
          <w:szCs w:val="30"/>
        </w:rPr>
      </w:pPr>
      <w:r w:rsidRPr="00BA4995">
        <w:rPr>
          <w:rFonts w:eastAsia="Times New Roman" w:cs="Times New Roman"/>
          <w:b/>
          <w:bCs/>
          <w:color w:val="333333"/>
          <w:kern w:val="36"/>
          <w:sz w:val="30"/>
          <w:szCs w:val="30"/>
        </w:rPr>
        <w:t>HIỆU QUẢ CỦA ĐỒNG VỐN NGÂN HÀNG CHÍNH SÁCH XÃ HỘI CHO HỘ NGHÈO</w:t>
      </w:r>
      <w:r w:rsidR="00CC1748">
        <w:rPr>
          <w:rFonts w:eastAsia="Times New Roman" w:cs="Times New Roman"/>
          <w:b/>
          <w:bCs/>
          <w:color w:val="333333"/>
          <w:kern w:val="36"/>
          <w:sz w:val="30"/>
          <w:szCs w:val="30"/>
        </w:rPr>
        <w:t>, HỘ</w:t>
      </w:r>
      <w:r w:rsidRPr="00BA4995">
        <w:rPr>
          <w:rFonts w:eastAsia="Times New Roman" w:cs="Times New Roman"/>
          <w:b/>
          <w:bCs/>
          <w:color w:val="333333"/>
          <w:kern w:val="36"/>
          <w:sz w:val="30"/>
          <w:szCs w:val="30"/>
        </w:rPr>
        <w:t xml:space="preserve"> CẬN NGHÈO VÀ CÁC ĐỐI TƯỢNG CHÍNH SÁCH KHÁC</w:t>
      </w:r>
    </w:p>
    <w:p w14:paraId="7B5704B1" w14:textId="546BDF88" w:rsidR="00F81BC2" w:rsidRPr="00F81BC2" w:rsidRDefault="00710118" w:rsidP="00F81BC2">
      <w:pPr>
        <w:spacing w:line="276" w:lineRule="auto"/>
        <w:ind w:firstLine="720"/>
        <w:jc w:val="both"/>
        <w:rPr>
          <w:rFonts w:cs="Times New Roman"/>
          <w:color w:val="212529"/>
          <w:szCs w:val="28"/>
          <w:shd w:val="clear" w:color="auto" w:fill="FFFFFF"/>
        </w:rPr>
        <w:sectPr w:rsidR="00F81BC2" w:rsidRPr="00F81BC2">
          <w:pgSz w:w="12240" w:h="15840"/>
          <w:pgMar w:top="1440" w:right="1440" w:bottom="1440" w:left="1440" w:header="720" w:footer="720" w:gutter="0"/>
          <w:cols w:space="720"/>
          <w:docGrid w:linePitch="360"/>
        </w:sectPr>
      </w:pPr>
      <w:r w:rsidRPr="00BA4995">
        <w:rPr>
          <w:rFonts w:cs="Times New Roman"/>
          <w:color w:val="212529"/>
          <w:szCs w:val="28"/>
          <w:shd w:val="clear" w:color="auto" w:fill="FFFFFF"/>
        </w:rPr>
        <w:t xml:space="preserve">Những năm qua, Phòng giao dịch Ngân hàng Chính sách xã hội (NHCSXH) huyện </w:t>
      </w:r>
      <w:r w:rsidR="00D25173">
        <w:rPr>
          <w:rFonts w:cs="Times New Roman"/>
          <w:color w:val="212529"/>
          <w:szCs w:val="28"/>
          <w:shd w:val="clear" w:color="auto" w:fill="FFFFFF"/>
        </w:rPr>
        <w:t>Bù Đốp</w:t>
      </w:r>
      <w:r w:rsidRPr="00BA4995">
        <w:rPr>
          <w:rFonts w:cs="Times New Roman"/>
          <w:color w:val="212529"/>
          <w:szCs w:val="28"/>
          <w:shd w:val="clear" w:color="auto" w:fill="FFFFFF"/>
        </w:rPr>
        <w:t xml:space="preserve"> đã thực hiện có hiệu quả nhiệm vụ tín dụng chính sách trên địa bàn</w:t>
      </w:r>
      <w:r w:rsidR="00D25173">
        <w:rPr>
          <w:rFonts w:cs="Times New Roman"/>
          <w:color w:val="212529"/>
          <w:szCs w:val="28"/>
          <w:shd w:val="clear" w:color="auto" w:fill="FFFFFF"/>
        </w:rPr>
        <w:t>.</w:t>
      </w:r>
      <w:r w:rsidRPr="00BA4995">
        <w:rPr>
          <w:rFonts w:cs="Times New Roman"/>
          <w:color w:val="212529"/>
          <w:szCs w:val="28"/>
          <w:shd w:val="clear" w:color="auto" w:fill="FFFFFF"/>
        </w:rPr>
        <w:t xml:space="preserve"> </w:t>
      </w:r>
      <w:r w:rsidR="00D25173">
        <w:rPr>
          <w:rFonts w:cs="Times New Roman"/>
          <w:color w:val="212529"/>
          <w:szCs w:val="28"/>
          <w:shd w:val="clear" w:color="auto" w:fill="FFFFFF"/>
        </w:rPr>
        <w:t>N</w:t>
      </w:r>
      <w:r w:rsidRPr="00BA4995">
        <w:rPr>
          <w:rFonts w:cs="Times New Roman"/>
          <w:color w:val="212529"/>
          <w:szCs w:val="28"/>
          <w:shd w:val="clear" w:color="auto" w:fill="FFFFFF"/>
        </w:rPr>
        <w:t>guồn vốn từ NHCSXH huyện bước đầu là đòn bẩy cho các hộ nghèo, hộ cận nghèo</w:t>
      </w:r>
      <w:r w:rsidR="000F2E14">
        <w:rPr>
          <w:rFonts w:cs="Times New Roman"/>
          <w:color w:val="212529"/>
          <w:szCs w:val="28"/>
          <w:shd w:val="clear" w:color="auto" w:fill="FFFFFF"/>
        </w:rPr>
        <w:t xml:space="preserve"> và các đối tượng </w:t>
      </w:r>
      <w:r w:rsidRPr="00BA4995">
        <w:rPr>
          <w:rFonts w:cs="Times New Roman"/>
          <w:color w:val="212529"/>
          <w:szCs w:val="28"/>
          <w:shd w:val="clear" w:color="auto" w:fill="FFFFFF"/>
        </w:rPr>
        <w:t>chính sách khác có cơ hội phát triển kinh tế, vươn lên thoát nghèo bền vững, góp phần xây dựng Nông thôn mới, đảm bảo an sinh xã hội ở địa phương</w:t>
      </w:r>
      <w:r w:rsidR="00F81BC2">
        <w:rPr>
          <w:rFonts w:cs="Times New Roman"/>
          <w:color w:val="212529"/>
          <w:szCs w:val="28"/>
          <w:shd w:val="clear" w:color="auto" w:fill="FFFFFF"/>
        </w:rPr>
        <w:t>.</w:t>
      </w:r>
    </w:p>
    <w:p w14:paraId="20F75D6E" w14:textId="6D34D2C8" w:rsidR="00F81BC2" w:rsidRDefault="00F81BC2" w:rsidP="00F81BC2">
      <w:pPr>
        <w:spacing w:line="276" w:lineRule="auto"/>
        <w:ind w:firstLine="720"/>
        <w:jc w:val="both"/>
        <w:rPr>
          <w:rFonts w:cs="Times New Roman"/>
          <w:color w:val="000000"/>
          <w:szCs w:val="28"/>
          <w:shd w:val="clear" w:color="auto" w:fill="FFFFFF"/>
        </w:rPr>
      </w:pPr>
      <w:r>
        <w:rPr>
          <w:rFonts w:cs="Times New Roman"/>
          <w:noProof/>
          <w:color w:val="212529"/>
          <w:szCs w:val="28"/>
          <w14:ligatures w14:val="standardContextual"/>
        </w:rPr>
        <w:lastRenderedPageBreak/>
        <mc:AlternateContent>
          <mc:Choice Requires="wps">
            <w:drawing>
              <wp:anchor distT="0" distB="0" distL="114300" distR="114300" simplePos="0" relativeHeight="251659264" behindDoc="0" locked="0" layoutInCell="1" allowOverlap="1" wp14:anchorId="6E321296" wp14:editId="586B2DAD">
                <wp:simplePos x="0" y="0"/>
                <wp:positionH relativeFrom="column">
                  <wp:posOffset>2880360</wp:posOffset>
                </wp:positionH>
                <wp:positionV relativeFrom="paragraph">
                  <wp:posOffset>10795</wp:posOffset>
                </wp:positionV>
                <wp:extent cx="3375660" cy="45948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3375660" cy="45948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DCE6A47" w14:textId="77777777" w:rsidR="00CC1748" w:rsidRDefault="00F81BC2" w:rsidP="00CC1748">
                            <w:pPr>
                              <w:keepNext/>
                              <w:jc w:val="center"/>
                            </w:pPr>
                            <w:r>
                              <w:rPr>
                                <w:noProof/>
                                <w14:ligatures w14:val="standardContextual"/>
                              </w:rPr>
                              <w:drawing>
                                <wp:inline distT="0" distB="0" distL="0" distR="0" wp14:anchorId="5AC55486" wp14:editId="6A4D8C04">
                                  <wp:extent cx="3223260" cy="41332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4">
                                            <a:extLst>
                                              <a:ext uri="{28A0092B-C50C-407E-A947-70E740481C1C}">
                                                <a14:useLocalDpi xmlns:a14="http://schemas.microsoft.com/office/drawing/2010/main" val="0"/>
                                              </a:ext>
                                            </a:extLst>
                                          </a:blip>
                                          <a:srcRect l="5769"/>
                                          <a:stretch/>
                                        </pic:blipFill>
                                        <pic:spPr bwMode="auto">
                                          <a:xfrm>
                                            <a:off x="0" y="0"/>
                                            <a:ext cx="3223260" cy="4133215"/>
                                          </a:xfrm>
                                          <a:prstGeom prst="rect">
                                            <a:avLst/>
                                          </a:prstGeom>
                                          <a:ln>
                                            <a:noFill/>
                                          </a:ln>
                                          <a:extLst>
                                            <a:ext uri="{53640926-AAD7-44D8-BBD7-CCE9431645EC}">
                                              <a14:shadowObscured xmlns:a14="http://schemas.microsoft.com/office/drawing/2010/main"/>
                                            </a:ext>
                                          </a:extLst>
                                        </pic:spPr>
                                      </pic:pic>
                                    </a:graphicData>
                                  </a:graphic>
                                </wp:inline>
                              </w:drawing>
                            </w:r>
                          </w:p>
                          <w:p w14:paraId="72D01CDA" w14:textId="1CF7E28D" w:rsidR="00CC1748" w:rsidRPr="00CC1748" w:rsidRDefault="00CC1748" w:rsidP="00CC1748">
                            <w:pPr>
                              <w:pStyle w:val="Caption"/>
                              <w:jc w:val="center"/>
                              <w:rPr>
                                <w:color w:val="auto"/>
                                <w:sz w:val="20"/>
                                <w:szCs w:val="20"/>
                              </w:rPr>
                            </w:pPr>
                            <w:r w:rsidRPr="00CC1748">
                              <w:rPr>
                                <w:color w:val="auto"/>
                                <w:sz w:val="20"/>
                                <w:szCs w:val="20"/>
                              </w:rPr>
                              <w:t xml:space="preserve">Hình - </w:t>
                            </w:r>
                            <w:r w:rsidRPr="00CC1748">
                              <w:rPr>
                                <w:color w:val="auto"/>
                                <w:sz w:val="20"/>
                                <w:szCs w:val="20"/>
                              </w:rPr>
                              <w:fldChar w:fldCharType="begin"/>
                            </w:r>
                            <w:r w:rsidRPr="00CC1748">
                              <w:rPr>
                                <w:color w:val="auto"/>
                                <w:sz w:val="20"/>
                                <w:szCs w:val="20"/>
                              </w:rPr>
                              <w:instrText xml:space="preserve"> SEQ Hình_- \* ARABIC </w:instrText>
                            </w:r>
                            <w:r w:rsidRPr="00CC1748">
                              <w:rPr>
                                <w:color w:val="auto"/>
                                <w:sz w:val="20"/>
                                <w:szCs w:val="20"/>
                              </w:rPr>
                              <w:fldChar w:fldCharType="separate"/>
                            </w:r>
                            <w:r w:rsidR="001165B6">
                              <w:rPr>
                                <w:noProof/>
                                <w:color w:val="auto"/>
                                <w:sz w:val="20"/>
                                <w:szCs w:val="20"/>
                              </w:rPr>
                              <w:t>1</w:t>
                            </w:r>
                            <w:r w:rsidRPr="00CC1748">
                              <w:rPr>
                                <w:color w:val="auto"/>
                                <w:sz w:val="20"/>
                                <w:szCs w:val="20"/>
                              </w:rPr>
                              <w:fldChar w:fldCharType="end"/>
                            </w:r>
                            <w:r w:rsidRPr="00CC1748">
                              <w:rPr>
                                <w:color w:val="auto"/>
                                <w:sz w:val="20"/>
                                <w:szCs w:val="20"/>
                              </w:rPr>
                              <w:t xml:space="preserve">. Bà Vũ Thị Nguyệt </w:t>
                            </w:r>
                            <w:r w:rsidR="001165B6">
                              <w:rPr>
                                <w:color w:val="auto"/>
                                <w:sz w:val="20"/>
                                <w:szCs w:val="20"/>
                              </w:rPr>
                              <w:t>ở</w:t>
                            </w:r>
                            <w:r w:rsidRPr="00CC1748">
                              <w:rPr>
                                <w:color w:val="auto"/>
                                <w:sz w:val="20"/>
                                <w:szCs w:val="20"/>
                              </w:rPr>
                              <w:t xml:space="preserve"> </w:t>
                            </w:r>
                            <w:r w:rsidR="001165B6">
                              <w:rPr>
                                <w:color w:val="auto"/>
                                <w:sz w:val="20"/>
                                <w:szCs w:val="20"/>
                              </w:rPr>
                              <w:t>vườn</w:t>
                            </w:r>
                            <w:r w:rsidRPr="00CC1748">
                              <w:rPr>
                                <w:color w:val="auto"/>
                                <w:sz w:val="20"/>
                                <w:szCs w:val="20"/>
                              </w:rPr>
                              <w:t xml:space="preserve"> sầu riêng Musang King</w:t>
                            </w:r>
                          </w:p>
                          <w:p w14:paraId="4B21C037" w14:textId="6A208D02" w:rsidR="00F81BC2" w:rsidRDefault="00F81BC2" w:rsidP="00F81B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21296" id="Rectangle 4" o:spid="_x0000_s1026" style="position:absolute;left:0;text-align:left;margin-left:226.8pt;margin-top:.85pt;width:265.8pt;height:3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" fillcolor="white [3201]" strokecolor="white [3212]" strokeweight="1pt">
                <v:textbox>
                  <w:txbxContent>
                    <w:p w14:paraId="7DCE6A47" w14:textId="77777777" w:rsidR="00CC1748" w:rsidRDefault="00F81BC2" w:rsidP="00CC1748">
                      <w:pPr>
                        <w:keepNext/>
                        <w:jc w:val="center"/>
                      </w:pPr>
                      <w:r>
                        <w:rPr>
                          <w:noProof/>
                          <w14:ligatures w14:val="standardContextual"/>
                        </w:rPr>
                        <w:drawing>
                          <wp:inline distT="0" distB="0" distL="0" distR="0" wp14:anchorId="5AC55486" wp14:editId="6A4D8C04">
                            <wp:extent cx="3223260" cy="41332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5">
                                      <a:extLst>
                                        <a:ext uri="{28A0092B-C50C-407E-A947-70E740481C1C}">
                                          <a14:useLocalDpi xmlns:a14="http://schemas.microsoft.com/office/drawing/2010/main" val="0"/>
                                        </a:ext>
                                      </a:extLst>
                                    </a:blip>
                                    <a:srcRect l="5769"/>
                                    <a:stretch/>
                                  </pic:blipFill>
                                  <pic:spPr bwMode="auto">
                                    <a:xfrm>
                                      <a:off x="0" y="0"/>
                                      <a:ext cx="3223260" cy="4133215"/>
                                    </a:xfrm>
                                    <a:prstGeom prst="rect">
                                      <a:avLst/>
                                    </a:prstGeom>
                                    <a:ln>
                                      <a:noFill/>
                                    </a:ln>
                                    <a:extLst>
                                      <a:ext uri="{53640926-AAD7-44D8-BBD7-CCE9431645EC}">
                                        <a14:shadowObscured xmlns:a14="http://schemas.microsoft.com/office/drawing/2010/main"/>
                                      </a:ext>
                                    </a:extLst>
                                  </pic:spPr>
                                </pic:pic>
                              </a:graphicData>
                            </a:graphic>
                          </wp:inline>
                        </w:drawing>
                      </w:r>
                    </w:p>
                    <w:p w14:paraId="72D01CDA" w14:textId="1CF7E28D" w:rsidR="00CC1748" w:rsidRPr="00CC1748" w:rsidRDefault="00CC1748" w:rsidP="00CC1748">
                      <w:pPr>
                        <w:pStyle w:val="Caption"/>
                        <w:jc w:val="center"/>
                        <w:rPr>
                          <w:color w:val="auto"/>
                          <w:sz w:val="20"/>
                          <w:szCs w:val="20"/>
                        </w:rPr>
                      </w:pPr>
                      <w:proofErr w:type="spellStart"/>
                      <w:r w:rsidRPr="00CC1748">
                        <w:rPr>
                          <w:color w:val="auto"/>
                          <w:sz w:val="20"/>
                          <w:szCs w:val="20"/>
                        </w:rPr>
                        <w:t>Hình</w:t>
                      </w:r>
                      <w:proofErr w:type="spellEnd"/>
                      <w:r w:rsidRPr="00CC1748">
                        <w:rPr>
                          <w:color w:val="auto"/>
                          <w:sz w:val="20"/>
                          <w:szCs w:val="20"/>
                        </w:rPr>
                        <w:t xml:space="preserve"> - </w:t>
                      </w:r>
                      <w:r w:rsidRPr="00CC1748">
                        <w:rPr>
                          <w:color w:val="auto"/>
                          <w:sz w:val="20"/>
                          <w:szCs w:val="20"/>
                        </w:rPr>
                        <w:fldChar w:fldCharType="begin"/>
                      </w:r>
                      <w:r w:rsidRPr="00CC1748">
                        <w:rPr>
                          <w:color w:val="auto"/>
                          <w:sz w:val="20"/>
                          <w:szCs w:val="20"/>
                        </w:rPr>
                        <w:instrText xml:space="preserve"> SEQ Hình_- \* ARABIC </w:instrText>
                      </w:r>
                      <w:r w:rsidRPr="00CC1748">
                        <w:rPr>
                          <w:color w:val="auto"/>
                          <w:sz w:val="20"/>
                          <w:szCs w:val="20"/>
                        </w:rPr>
                        <w:fldChar w:fldCharType="separate"/>
                      </w:r>
                      <w:r w:rsidR="001165B6">
                        <w:rPr>
                          <w:noProof/>
                          <w:color w:val="auto"/>
                          <w:sz w:val="20"/>
                          <w:szCs w:val="20"/>
                        </w:rPr>
                        <w:t>1</w:t>
                      </w:r>
                      <w:r w:rsidRPr="00CC1748">
                        <w:rPr>
                          <w:color w:val="auto"/>
                          <w:sz w:val="20"/>
                          <w:szCs w:val="20"/>
                        </w:rPr>
                        <w:fldChar w:fldCharType="end"/>
                      </w:r>
                      <w:r w:rsidRPr="00CC1748">
                        <w:rPr>
                          <w:color w:val="auto"/>
                          <w:sz w:val="20"/>
                          <w:szCs w:val="20"/>
                        </w:rPr>
                        <w:t xml:space="preserve">. </w:t>
                      </w:r>
                      <w:proofErr w:type="spellStart"/>
                      <w:r w:rsidRPr="00CC1748">
                        <w:rPr>
                          <w:color w:val="auto"/>
                          <w:sz w:val="20"/>
                          <w:szCs w:val="20"/>
                        </w:rPr>
                        <w:t>Bà</w:t>
                      </w:r>
                      <w:proofErr w:type="spellEnd"/>
                      <w:r w:rsidRPr="00CC1748">
                        <w:rPr>
                          <w:color w:val="auto"/>
                          <w:sz w:val="20"/>
                          <w:szCs w:val="20"/>
                        </w:rPr>
                        <w:t xml:space="preserve"> Vũ </w:t>
                      </w:r>
                      <w:proofErr w:type="spellStart"/>
                      <w:r w:rsidRPr="00CC1748">
                        <w:rPr>
                          <w:color w:val="auto"/>
                          <w:sz w:val="20"/>
                          <w:szCs w:val="20"/>
                        </w:rPr>
                        <w:t>Thị</w:t>
                      </w:r>
                      <w:proofErr w:type="spellEnd"/>
                      <w:r w:rsidRPr="00CC1748">
                        <w:rPr>
                          <w:color w:val="auto"/>
                          <w:sz w:val="20"/>
                          <w:szCs w:val="20"/>
                        </w:rPr>
                        <w:t xml:space="preserve"> </w:t>
                      </w:r>
                      <w:proofErr w:type="spellStart"/>
                      <w:r w:rsidRPr="00CC1748">
                        <w:rPr>
                          <w:color w:val="auto"/>
                          <w:sz w:val="20"/>
                          <w:szCs w:val="20"/>
                        </w:rPr>
                        <w:t>Nguyệt</w:t>
                      </w:r>
                      <w:proofErr w:type="spellEnd"/>
                      <w:r w:rsidRPr="00CC1748">
                        <w:rPr>
                          <w:color w:val="auto"/>
                          <w:sz w:val="20"/>
                          <w:szCs w:val="20"/>
                        </w:rPr>
                        <w:t xml:space="preserve"> </w:t>
                      </w:r>
                      <w:r w:rsidR="001165B6">
                        <w:rPr>
                          <w:color w:val="auto"/>
                          <w:sz w:val="20"/>
                          <w:szCs w:val="20"/>
                        </w:rPr>
                        <w:t>ở</w:t>
                      </w:r>
                      <w:r w:rsidRPr="00CC1748">
                        <w:rPr>
                          <w:color w:val="auto"/>
                          <w:sz w:val="20"/>
                          <w:szCs w:val="20"/>
                        </w:rPr>
                        <w:t xml:space="preserve"> </w:t>
                      </w:r>
                      <w:proofErr w:type="spellStart"/>
                      <w:r w:rsidR="001165B6">
                        <w:rPr>
                          <w:color w:val="auto"/>
                          <w:sz w:val="20"/>
                          <w:szCs w:val="20"/>
                        </w:rPr>
                        <w:t>vườn</w:t>
                      </w:r>
                      <w:proofErr w:type="spellEnd"/>
                      <w:r w:rsidRPr="00CC1748">
                        <w:rPr>
                          <w:color w:val="auto"/>
                          <w:sz w:val="20"/>
                          <w:szCs w:val="20"/>
                        </w:rPr>
                        <w:t xml:space="preserve"> </w:t>
                      </w:r>
                      <w:proofErr w:type="spellStart"/>
                      <w:r w:rsidRPr="00CC1748">
                        <w:rPr>
                          <w:color w:val="auto"/>
                          <w:sz w:val="20"/>
                          <w:szCs w:val="20"/>
                        </w:rPr>
                        <w:t>sầu</w:t>
                      </w:r>
                      <w:proofErr w:type="spellEnd"/>
                      <w:r w:rsidRPr="00CC1748">
                        <w:rPr>
                          <w:color w:val="auto"/>
                          <w:sz w:val="20"/>
                          <w:szCs w:val="20"/>
                        </w:rPr>
                        <w:t xml:space="preserve"> </w:t>
                      </w:r>
                      <w:proofErr w:type="spellStart"/>
                      <w:r w:rsidRPr="00CC1748">
                        <w:rPr>
                          <w:color w:val="auto"/>
                          <w:sz w:val="20"/>
                          <w:szCs w:val="20"/>
                        </w:rPr>
                        <w:t>riêng</w:t>
                      </w:r>
                      <w:proofErr w:type="spellEnd"/>
                      <w:r w:rsidRPr="00CC1748">
                        <w:rPr>
                          <w:color w:val="auto"/>
                          <w:sz w:val="20"/>
                          <w:szCs w:val="20"/>
                        </w:rPr>
                        <w:t xml:space="preserve"> Musang King</w:t>
                      </w:r>
                    </w:p>
                    <w:p w14:paraId="4B21C037" w14:textId="6A208D02" w:rsidR="00F81BC2" w:rsidRDefault="00F81BC2" w:rsidP="00F81BC2">
                      <w:pPr>
                        <w:jc w:val="center"/>
                      </w:pPr>
                    </w:p>
                  </w:txbxContent>
                </v:textbox>
              </v:rect>
            </w:pict>
          </mc:Fallback>
        </mc:AlternateContent>
      </w:r>
      <w:r w:rsidR="00710118" w:rsidRPr="00BA4995">
        <w:rPr>
          <w:rFonts w:cs="Times New Roman"/>
          <w:color w:val="000000"/>
          <w:szCs w:val="28"/>
          <w:shd w:val="clear" w:color="auto" w:fill="FFFFFF"/>
        </w:rPr>
        <w:t xml:space="preserve">Một trong những mô hình tiên tiến, kiểu mẫu là mô hình trồng </w:t>
      </w:r>
      <w:r w:rsidR="00D25173">
        <w:rPr>
          <w:rFonts w:cs="Times New Roman"/>
          <w:color w:val="000000"/>
          <w:szCs w:val="28"/>
          <w:shd w:val="clear" w:color="auto" w:fill="FFFFFF"/>
        </w:rPr>
        <w:t>sầu riêng</w:t>
      </w:r>
      <w:r>
        <w:rPr>
          <w:rFonts w:cs="Times New Roman"/>
          <w:color w:val="000000"/>
          <w:szCs w:val="28"/>
          <w:shd w:val="clear" w:color="auto" w:fill="FFFFFF"/>
        </w:rPr>
        <w:t xml:space="preserve"> theo chuẩn VietGAP</w:t>
      </w:r>
      <w:r w:rsidR="00D25173">
        <w:rPr>
          <w:rFonts w:cs="Times New Roman"/>
          <w:color w:val="000000"/>
          <w:szCs w:val="28"/>
          <w:shd w:val="clear" w:color="auto" w:fill="FFFFFF"/>
        </w:rPr>
        <w:t xml:space="preserve"> </w:t>
      </w:r>
      <w:r w:rsidR="00710118" w:rsidRPr="00BA4995">
        <w:rPr>
          <w:rFonts w:cs="Times New Roman"/>
          <w:color w:val="000000"/>
          <w:szCs w:val="28"/>
          <w:shd w:val="clear" w:color="auto" w:fill="FFFFFF"/>
        </w:rPr>
        <w:t xml:space="preserve">của gia đình </w:t>
      </w:r>
      <w:r w:rsidR="00D25173">
        <w:rPr>
          <w:rFonts w:cs="Times New Roman"/>
          <w:color w:val="000000"/>
          <w:szCs w:val="28"/>
          <w:shd w:val="clear" w:color="auto" w:fill="FFFFFF"/>
        </w:rPr>
        <w:t>bà Vũ Thị Nguyệt</w:t>
      </w:r>
      <w:r>
        <w:rPr>
          <w:rFonts w:cs="Times New Roman"/>
          <w:color w:val="000000"/>
          <w:szCs w:val="28"/>
          <w:shd w:val="clear" w:color="auto" w:fill="FFFFFF"/>
        </w:rPr>
        <w:t xml:space="preserve"> ở</w:t>
      </w:r>
      <w:r w:rsidR="00D25173">
        <w:rPr>
          <w:rFonts w:cs="Times New Roman"/>
          <w:color w:val="000000"/>
          <w:szCs w:val="28"/>
          <w:shd w:val="clear" w:color="auto" w:fill="FFFFFF"/>
        </w:rPr>
        <w:t xml:space="preserve"> ấp Tân Thuận, xã Tân Tiến </w:t>
      </w:r>
      <w:r w:rsidR="00710118" w:rsidRPr="00BA4995">
        <w:rPr>
          <w:rFonts w:cs="Times New Roman"/>
          <w:color w:val="000000"/>
          <w:szCs w:val="28"/>
          <w:shd w:val="clear" w:color="auto" w:fill="FFFFFF"/>
        </w:rPr>
        <w:t xml:space="preserve">- là </w:t>
      </w:r>
      <w:r>
        <w:rPr>
          <w:rFonts w:cs="Times New Roman"/>
          <w:color w:val="000000"/>
          <w:szCs w:val="28"/>
          <w:shd w:val="clear" w:color="auto" w:fill="FFFFFF"/>
        </w:rPr>
        <w:t>tổ trưởng</w:t>
      </w:r>
      <w:r w:rsidR="00710118" w:rsidRPr="00BA4995">
        <w:rPr>
          <w:rFonts w:cs="Times New Roman"/>
          <w:color w:val="000000"/>
          <w:szCs w:val="28"/>
          <w:shd w:val="clear" w:color="auto" w:fill="FFFFFF"/>
        </w:rPr>
        <w:t xml:space="preserve"> của tổ TK&amp;VV thuộc Hội </w:t>
      </w:r>
      <w:r w:rsidR="00D25173">
        <w:rPr>
          <w:rFonts w:cs="Times New Roman"/>
          <w:color w:val="000000"/>
          <w:szCs w:val="28"/>
          <w:shd w:val="clear" w:color="auto" w:fill="FFFFFF"/>
        </w:rPr>
        <w:t>Cựu chiến binh</w:t>
      </w:r>
      <w:r w:rsidR="00710118" w:rsidRPr="00BA4995">
        <w:rPr>
          <w:rFonts w:cs="Times New Roman"/>
          <w:color w:val="000000"/>
          <w:szCs w:val="28"/>
          <w:shd w:val="clear" w:color="auto" w:fill="FFFFFF"/>
        </w:rPr>
        <w:t xml:space="preserve"> quản lý với quyết tâm phát triển kinh tế, cải thiện đời sống gia đình</w:t>
      </w:r>
      <w:r>
        <w:rPr>
          <w:rFonts w:cs="Times New Roman"/>
          <w:color w:val="000000"/>
          <w:szCs w:val="28"/>
          <w:shd w:val="clear" w:color="auto" w:fill="FFFFFF"/>
        </w:rPr>
        <w:t>.</w:t>
      </w:r>
      <w:r w:rsidR="00710118" w:rsidRPr="00BA4995">
        <w:rPr>
          <w:rFonts w:cs="Times New Roman"/>
          <w:color w:val="000000"/>
          <w:szCs w:val="28"/>
          <w:shd w:val="clear" w:color="auto" w:fill="FFFFFF"/>
        </w:rPr>
        <w:t xml:space="preserve"> </w:t>
      </w:r>
      <w:r>
        <w:rPr>
          <w:rFonts w:cs="Times New Roman"/>
          <w:color w:val="000000"/>
          <w:szCs w:val="28"/>
          <w:shd w:val="clear" w:color="auto" w:fill="FFFFFF"/>
        </w:rPr>
        <w:t>T</w:t>
      </w:r>
      <w:r w:rsidR="00710118" w:rsidRPr="00BA4995">
        <w:rPr>
          <w:rFonts w:cs="Times New Roman"/>
          <w:color w:val="000000"/>
          <w:szCs w:val="28"/>
          <w:shd w:val="clear" w:color="auto" w:fill="FFFFFF"/>
        </w:rPr>
        <w:t xml:space="preserve">háng </w:t>
      </w:r>
      <w:r w:rsidR="00D25173">
        <w:rPr>
          <w:rFonts w:cs="Times New Roman"/>
          <w:color w:val="000000"/>
          <w:szCs w:val="28"/>
          <w:shd w:val="clear" w:color="auto" w:fill="FFFFFF"/>
        </w:rPr>
        <w:t>11</w:t>
      </w:r>
      <w:r w:rsidR="00710118" w:rsidRPr="00BA4995">
        <w:rPr>
          <w:rFonts w:cs="Times New Roman"/>
          <w:color w:val="000000"/>
          <w:szCs w:val="28"/>
          <w:shd w:val="clear" w:color="auto" w:fill="FFFFFF"/>
        </w:rPr>
        <w:t xml:space="preserve"> năm 2023, gia đình </w:t>
      </w:r>
      <w:r w:rsidR="00D25173">
        <w:rPr>
          <w:rFonts w:cs="Times New Roman"/>
          <w:color w:val="000000"/>
          <w:szCs w:val="28"/>
          <w:shd w:val="clear" w:color="auto" w:fill="FFFFFF"/>
        </w:rPr>
        <w:t>bà</w:t>
      </w:r>
      <w:r w:rsidR="00710118" w:rsidRPr="00BA4995">
        <w:rPr>
          <w:rFonts w:cs="Times New Roman"/>
          <w:color w:val="000000"/>
          <w:szCs w:val="28"/>
          <w:shd w:val="clear" w:color="auto" w:fill="FFFFFF"/>
        </w:rPr>
        <w:t xml:space="preserve"> đã vay 50 triệu đồng chương trình </w:t>
      </w:r>
      <w:r>
        <w:rPr>
          <w:rFonts w:cs="Times New Roman"/>
          <w:color w:val="000000"/>
          <w:szCs w:val="28"/>
          <w:shd w:val="clear" w:color="auto" w:fill="FFFFFF"/>
        </w:rPr>
        <w:t>G</w:t>
      </w:r>
      <w:r w:rsidRPr="00BA4995">
        <w:rPr>
          <w:rFonts w:cs="Times New Roman"/>
          <w:color w:val="000000"/>
          <w:szCs w:val="28"/>
          <w:shd w:val="clear" w:color="auto" w:fill="FFFFFF"/>
        </w:rPr>
        <w:t xml:space="preserve">iải quyết việc làm và 20 triệu đồng chương trình </w:t>
      </w:r>
      <w:r>
        <w:rPr>
          <w:rFonts w:cs="Times New Roman"/>
          <w:color w:val="000000"/>
          <w:szCs w:val="28"/>
          <w:shd w:val="clear" w:color="auto" w:fill="FFFFFF"/>
        </w:rPr>
        <w:t>N</w:t>
      </w:r>
      <w:r w:rsidRPr="00BA4995">
        <w:rPr>
          <w:rFonts w:cs="Times New Roman"/>
          <w:color w:val="000000"/>
          <w:szCs w:val="28"/>
          <w:shd w:val="clear" w:color="auto" w:fill="FFFFFF"/>
        </w:rPr>
        <w:t>ước sạch và vệ sinh môi trường nông thôn để đầu tư vào phân bón cũng như hệ thống tưới tiêu cho</w:t>
      </w:r>
      <w:r>
        <w:rPr>
          <w:rFonts w:cs="Times New Roman"/>
          <w:color w:val="000000"/>
          <w:szCs w:val="28"/>
          <w:shd w:val="clear" w:color="auto" w:fill="FFFFFF"/>
        </w:rPr>
        <w:t xml:space="preserve"> </w:t>
      </w:r>
      <w:r w:rsidRPr="00BA4995">
        <w:rPr>
          <w:rFonts w:cs="Times New Roman"/>
          <w:color w:val="000000"/>
          <w:szCs w:val="28"/>
          <w:shd w:val="clear" w:color="auto" w:fill="FFFFFF"/>
        </w:rPr>
        <w:t xml:space="preserve">vườn </w:t>
      </w:r>
      <w:r>
        <w:rPr>
          <w:rFonts w:cs="Times New Roman"/>
          <w:color w:val="000000"/>
          <w:szCs w:val="28"/>
          <w:shd w:val="clear" w:color="auto" w:fill="FFFFFF"/>
        </w:rPr>
        <w:t xml:space="preserve">sầu riêng </w:t>
      </w:r>
      <w:r w:rsidRPr="00BA4995">
        <w:rPr>
          <w:rFonts w:cs="Times New Roman"/>
          <w:color w:val="000000"/>
          <w:szCs w:val="28"/>
          <w:shd w:val="clear" w:color="auto" w:fill="FFFFFF"/>
        </w:rPr>
        <w:t xml:space="preserve">rộng </w:t>
      </w:r>
      <w:r>
        <w:rPr>
          <w:rFonts w:cs="Times New Roman"/>
          <w:color w:val="000000"/>
          <w:szCs w:val="28"/>
          <w:shd w:val="clear" w:color="auto" w:fill="FFFFFF"/>
        </w:rPr>
        <w:t>1</w:t>
      </w:r>
      <w:r w:rsidRPr="00BA4995">
        <w:rPr>
          <w:rFonts w:cs="Times New Roman"/>
          <w:color w:val="000000"/>
          <w:szCs w:val="28"/>
          <w:shd w:val="clear" w:color="auto" w:fill="FFFFFF"/>
        </w:rPr>
        <w:t>ha của gia đình.</w:t>
      </w:r>
      <w:r w:rsidR="001165B6">
        <w:rPr>
          <w:rFonts w:cs="Times New Roman"/>
          <w:color w:val="000000"/>
          <w:szCs w:val="28"/>
          <w:shd w:val="clear" w:color="auto" w:fill="FFFFFF"/>
        </w:rPr>
        <w:t xml:space="preserve"> </w:t>
      </w:r>
      <w:r w:rsidRPr="00BA4995">
        <w:rPr>
          <w:rFonts w:cs="Times New Roman"/>
          <w:color w:val="000000"/>
          <w:szCs w:val="28"/>
          <w:shd w:val="clear" w:color="auto" w:fill="FFFFFF"/>
        </w:rPr>
        <w:t xml:space="preserve"> Đến nay vườn </w:t>
      </w:r>
      <w:r>
        <w:rPr>
          <w:rFonts w:cs="Times New Roman"/>
          <w:color w:val="000000"/>
          <w:szCs w:val="28"/>
          <w:shd w:val="clear" w:color="auto" w:fill="FFFFFF"/>
        </w:rPr>
        <w:t>sầu riêng</w:t>
      </w:r>
      <w:r w:rsidRPr="00BA4995">
        <w:rPr>
          <w:rFonts w:cs="Times New Roman"/>
          <w:color w:val="000000"/>
          <w:szCs w:val="28"/>
          <w:shd w:val="clear" w:color="auto" w:fill="FFFFFF"/>
        </w:rPr>
        <w:t xml:space="preserve"> đã</w:t>
      </w:r>
      <w:r w:rsidR="00CC1748">
        <w:rPr>
          <w:rFonts w:cs="Times New Roman"/>
          <w:color w:val="000000"/>
          <w:szCs w:val="28"/>
          <w:shd w:val="clear" w:color="auto" w:fill="FFFFFF"/>
        </w:rPr>
        <w:t xml:space="preserve"> cho thu hoạch được 5 sào, trong 5 năm tới vườn</w:t>
      </w:r>
      <w:r w:rsidRPr="00BA4995">
        <w:rPr>
          <w:rFonts w:cs="Times New Roman"/>
          <w:color w:val="000000"/>
          <w:szCs w:val="28"/>
          <w:shd w:val="clear" w:color="auto" w:fill="FFFFFF"/>
        </w:rPr>
        <w:t xml:space="preserve"> </w:t>
      </w:r>
      <w:r w:rsidR="00CC1748">
        <w:rPr>
          <w:rFonts w:cs="Times New Roman"/>
          <w:color w:val="000000"/>
          <w:szCs w:val="28"/>
          <w:shd w:val="clear" w:color="auto" w:fill="FFFFFF"/>
        </w:rPr>
        <w:t xml:space="preserve">sẽ </w:t>
      </w:r>
      <w:r w:rsidRPr="00BA4995">
        <w:rPr>
          <w:rFonts w:cs="Times New Roman"/>
          <w:color w:val="000000"/>
          <w:szCs w:val="28"/>
          <w:shd w:val="clear" w:color="auto" w:fill="FFFFFF"/>
        </w:rPr>
        <w:t>đem lại nguồn thu ổn định khoảng 80 triệu đồng mỗi năm</w:t>
      </w:r>
      <w:r>
        <w:rPr>
          <w:rFonts w:cs="Times New Roman"/>
          <w:color w:val="000000"/>
          <w:szCs w:val="28"/>
          <w:shd w:val="clear" w:color="auto" w:fill="FFFFFF"/>
        </w:rPr>
        <w:t>.</w:t>
      </w:r>
    </w:p>
    <w:p w14:paraId="67A2B398" w14:textId="27F5EDDC" w:rsidR="00F81BC2" w:rsidRPr="00BA4995" w:rsidRDefault="00F81BC2" w:rsidP="00F81BC2">
      <w:pPr>
        <w:ind w:firstLine="720"/>
        <w:rPr>
          <w:rFonts w:cs="Times New Roman"/>
          <w:color w:val="000000"/>
          <w:szCs w:val="28"/>
          <w:shd w:val="clear" w:color="auto" w:fill="FFFFFF"/>
        </w:rPr>
      </w:pPr>
    </w:p>
    <w:p w14:paraId="4661F1FA" w14:textId="048F1C8E" w:rsidR="00F81BC2" w:rsidRDefault="00F81BC2">
      <w:pPr>
        <w:rPr>
          <w:rFonts w:cs="Times New Roman"/>
          <w:color w:val="212529"/>
          <w:szCs w:val="28"/>
          <w:shd w:val="clear" w:color="auto" w:fill="FFFFFF"/>
        </w:rPr>
      </w:pPr>
    </w:p>
    <w:p w14:paraId="57B87031" w14:textId="77777777" w:rsidR="00F81BC2" w:rsidRDefault="00F81BC2">
      <w:pPr>
        <w:rPr>
          <w:rFonts w:cs="Times New Roman"/>
          <w:color w:val="212529"/>
          <w:szCs w:val="28"/>
          <w:shd w:val="clear" w:color="auto" w:fill="FFFFFF"/>
        </w:rPr>
      </w:pPr>
    </w:p>
    <w:p w14:paraId="0C40F6BE" w14:textId="77777777" w:rsidR="00F81BC2" w:rsidRDefault="00F81BC2">
      <w:pPr>
        <w:rPr>
          <w:rFonts w:cs="Times New Roman"/>
          <w:color w:val="212529"/>
          <w:szCs w:val="28"/>
          <w:shd w:val="clear" w:color="auto" w:fill="FFFFFF"/>
        </w:rPr>
      </w:pPr>
    </w:p>
    <w:p w14:paraId="36B1A5DA" w14:textId="77777777" w:rsidR="00F81BC2" w:rsidRDefault="00F81BC2">
      <w:pPr>
        <w:rPr>
          <w:rFonts w:cs="Times New Roman"/>
          <w:color w:val="212529"/>
          <w:szCs w:val="28"/>
          <w:shd w:val="clear" w:color="auto" w:fill="FFFFFF"/>
        </w:rPr>
      </w:pPr>
    </w:p>
    <w:p w14:paraId="6C8A8C81" w14:textId="77777777" w:rsidR="00F81BC2" w:rsidRDefault="00F81BC2">
      <w:pPr>
        <w:rPr>
          <w:rFonts w:cs="Times New Roman"/>
          <w:color w:val="212529"/>
          <w:szCs w:val="28"/>
          <w:shd w:val="clear" w:color="auto" w:fill="FFFFFF"/>
        </w:rPr>
      </w:pPr>
    </w:p>
    <w:p w14:paraId="35DB6A2A" w14:textId="77777777" w:rsidR="00F81BC2" w:rsidRDefault="00F81BC2">
      <w:pPr>
        <w:rPr>
          <w:rFonts w:cs="Times New Roman"/>
          <w:color w:val="212529"/>
          <w:szCs w:val="28"/>
          <w:shd w:val="clear" w:color="auto" w:fill="FFFFFF"/>
        </w:rPr>
      </w:pPr>
    </w:p>
    <w:p w14:paraId="266CCBD9" w14:textId="77777777" w:rsidR="00F81BC2" w:rsidRDefault="00F81BC2">
      <w:pPr>
        <w:rPr>
          <w:rFonts w:cs="Times New Roman"/>
          <w:color w:val="212529"/>
          <w:szCs w:val="28"/>
          <w:shd w:val="clear" w:color="auto" w:fill="FFFFFF"/>
        </w:rPr>
      </w:pPr>
    </w:p>
    <w:p w14:paraId="27959008" w14:textId="77777777" w:rsidR="00F81BC2" w:rsidRDefault="00F81BC2">
      <w:pPr>
        <w:rPr>
          <w:rFonts w:cs="Times New Roman"/>
          <w:color w:val="212529"/>
          <w:szCs w:val="28"/>
          <w:shd w:val="clear" w:color="auto" w:fill="FFFFFF"/>
        </w:rPr>
      </w:pPr>
    </w:p>
    <w:p w14:paraId="710128A4" w14:textId="77777777" w:rsidR="00F81BC2" w:rsidRDefault="00F81BC2">
      <w:pPr>
        <w:rPr>
          <w:rFonts w:cs="Times New Roman"/>
          <w:color w:val="212529"/>
          <w:szCs w:val="28"/>
          <w:shd w:val="clear" w:color="auto" w:fill="FFFFFF"/>
        </w:rPr>
      </w:pPr>
    </w:p>
    <w:p w14:paraId="736AAEFF" w14:textId="77777777" w:rsidR="00F81BC2" w:rsidRDefault="00F81BC2">
      <w:pPr>
        <w:rPr>
          <w:rFonts w:cs="Times New Roman"/>
          <w:color w:val="212529"/>
          <w:szCs w:val="28"/>
          <w:shd w:val="clear" w:color="auto" w:fill="FFFFFF"/>
        </w:rPr>
      </w:pPr>
    </w:p>
    <w:p w14:paraId="545C02AB" w14:textId="77777777" w:rsidR="00F81BC2" w:rsidRDefault="00F81BC2">
      <w:pPr>
        <w:rPr>
          <w:rFonts w:cs="Times New Roman"/>
          <w:color w:val="212529"/>
          <w:szCs w:val="28"/>
          <w:shd w:val="clear" w:color="auto" w:fill="FFFFFF"/>
        </w:rPr>
        <w:sectPr w:rsidR="00F81BC2" w:rsidSect="00F81BC2">
          <w:type w:val="continuous"/>
          <w:pgSz w:w="12240" w:h="15840"/>
          <w:pgMar w:top="1440" w:right="1440" w:bottom="1440" w:left="1440" w:header="720" w:footer="720" w:gutter="0"/>
          <w:cols w:num="2" w:space="720"/>
          <w:docGrid w:linePitch="360"/>
        </w:sectPr>
      </w:pPr>
    </w:p>
    <w:p w14:paraId="1A94EFD1" w14:textId="118C08EA" w:rsidR="00BA4995" w:rsidRPr="00BA4995" w:rsidRDefault="00BA4995">
      <w:pPr>
        <w:rPr>
          <w:rFonts w:cs="Times New Roman"/>
          <w:color w:val="212529"/>
          <w:szCs w:val="28"/>
          <w:shd w:val="clear" w:color="auto" w:fill="FFFFFF"/>
        </w:rPr>
      </w:pPr>
    </w:p>
    <w:p w14:paraId="3D3C55FE" w14:textId="2E78C684" w:rsidR="00BA4995" w:rsidRDefault="001165B6" w:rsidP="00CC1748">
      <w:pPr>
        <w:spacing w:line="276" w:lineRule="auto"/>
        <w:ind w:firstLine="720"/>
        <w:jc w:val="both"/>
        <w:rPr>
          <w:rFonts w:cs="Times New Roman"/>
          <w:color w:val="212529"/>
          <w:szCs w:val="28"/>
          <w:shd w:val="clear" w:color="auto" w:fill="FFFFFF"/>
          <w:lang w:val="en-SG"/>
        </w:rPr>
      </w:pPr>
      <w:r>
        <w:rPr>
          <w:rFonts w:cs="Times New Roman"/>
          <w:color w:val="212529"/>
          <w:szCs w:val="28"/>
          <w:shd w:val="clear" w:color="auto" w:fill="FFFFFF"/>
          <w:lang w:val="en-SG"/>
        </w:rPr>
        <w:t>Bên cạnh đó, là một tổ trưởng tổ TK&amp;VV, bà Nguyệt cũng</w:t>
      </w:r>
      <w:r w:rsidR="00710118" w:rsidRPr="00BA4995">
        <w:rPr>
          <w:rFonts w:cs="Times New Roman"/>
          <w:color w:val="212529"/>
          <w:szCs w:val="28"/>
          <w:shd w:val="clear" w:color="auto" w:fill="FFFFFF"/>
          <w:lang w:val="en-SG"/>
        </w:rPr>
        <w:t xml:space="preserve"> đã phối hợp với hội đoàn thể nhận uỷ thác</w:t>
      </w:r>
      <w:r>
        <w:rPr>
          <w:rFonts w:cs="Times New Roman"/>
          <w:color w:val="212529"/>
          <w:szCs w:val="28"/>
          <w:shd w:val="clear" w:color="auto" w:fill="FFFFFF"/>
          <w:lang w:val="en-SG"/>
        </w:rPr>
        <w:t xml:space="preserve">, với ấp </w:t>
      </w:r>
      <w:r w:rsidR="00710118" w:rsidRPr="00BA4995">
        <w:rPr>
          <w:rFonts w:cs="Times New Roman"/>
          <w:color w:val="212529"/>
          <w:szCs w:val="28"/>
          <w:shd w:val="clear" w:color="auto" w:fill="FFFFFF"/>
          <w:lang w:val="en-SG"/>
        </w:rPr>
        <w:t xml:space="preserve">đẩy mạnh công tác tuyên truyền về chủ trương tín dụng chính sách để người dân hiểu rõ và chấp hành đúng các quy định, xử lý kịp thời các tồn tại ở cơ sở. Tổ vay vốn thường xuyên tổ chức họp, hướng dẫn bà con thực hiện tốt các nguồn vốn cũng như mục đích sử dụng vốn vay, bám sát mô hình </w:t>
      </w:r>
      <w:r w:rsidR="00710118" w:rsidRPr="00BA4995">
        <w:rPr>
          <w:rFonts w:cs="Times New Roman"/>
          <w:color w:val="212529"/>
          <w:szCs w:val="28"/>
          <w:shd w:val="clear" w:color="auto" w:fill="FFFFFF"/>
          <w:lang w:val="en-SG"/>
        </w:rPr>
        <w:lastRenderedPageBreak/>
        <w:t>thực tế của bà con, tổ chức bình xét cho vay sát với tình hình thực tế, tránh lãng phí và thất thoát trong quá trình triển khai sử dụng vốn vay.</w:t>
      </w:r>
    </w:p>
    <w:p w14:paraId="21DB99F7" w14:textId="77777777" w:rsidR="001165B6" w:rsidRDefault="001165B6" w:rsidP="001165B6">
      <w:pPr>
        <w:keepNext/>
        <w:spacing w:line="276" w:lineRule="auto"/>
        <w:ind w:firstLine="426"/>
        <w:jc w:val="both"/>
      </w:pPr>
      <w:r>
        <w:rPr>
          <w:rFonts w:cs="Times New Roman"/>
          <w:noProof/>
          <w:color w:val="333333"/>
          <w:szCs w:val="28"/>
          <w14:ligatures w14:val="standardContextual"/>
        </w:rPr>
        <w:drawing>
          <wp:inline distT="0" distB="0" distL="0" distR="0" wp14:anchorId="6A59BF4C" wp14:editId="29AF5DAB">
            <wp:extent cx="5478780" cy="40690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78780" cy="4069080"/>
                    </a:xfrm>
                    <a:prstGeom prst="rect">
                      <a:avLst/>
                    </a:prstGeom>
                  </pic:spPr>
                </pic:pic>
              </a:graphicData>
            </a:graphic>
          </wp:inline>
        </w:drawing>
      </w:r>
    </w:p>
    <w:p w14:paraId="56E001B0" w14:textId="0E86BB00" w:rsidR="001165B6" w:rsidRPr="001165B6" w:rsidRDefault="001165B6" w:rsidP="001165B6">
      <w:pPr>
        <w:pStyle w:val="Caption"/>
        <w:jc w:val="center"/>
        <w:rPr>
          <w:rFonts w:cs="Times New Roman"/>
          <w:color w:val="auto"/>
          <w:sz w:val="20"/>
          <w:szCs w:val="32"/>
        </w:rPr>
      </w:pPr>
      <w:r w:rsidRPr="001165B6">
        <w:rPr>
          <w:color w:val="auto"/>
          <w:sz w:val="20"/>
          <w:szCs w:val="20"/>
        </w:rPr>
        <w:t xml:space="preserve">Hình - </w:t>
      </w:r>
      <w:r w:rsidRPr="001165B6">
        <w:rPr>
          <w:color w:val="auto"/>
          <w:sz w:val="20"/>
          <w:szCs w:val="20"/>
        </w:rPr>
        <w:fldChar w:fldCharType="begin"/>
      </w:r>
      <w:r w:rsidRPr="001165B6">
        <w:rPr>
          <w:color w:val="auto"/>
          <w:sz w:val="20"/>
          <w:szCs w:val="20"/>
        </w:rPr>
        <w:instrText xml:space="preserve"> SEQ Hình_- \* ARABIC </w:instrText>
      </w:r>
      <w:r w:rsidRPr="001165B6">
        <w:rPr>
          <w:color w:val="auto"/>
          <w:sz w:val="20"/>
          <w:szCs w:val="20"/>
        </w:rPr>
        <w:fldChar w:fldCharType="separate"/>
      </w:r>
      <w:r w:rsidRPr="001165B6">
        <w:rPr>
          <w:noProof/>
          <w:color w:val="auto"/>
          <w:sz w:val="20"/>
          <w:szCs w:val="20"/>
        </w:rPr>
        <w:t>2</w:t>
      </w:r>
      <w:r w:rsidRPr="001165B6">
        <w:rPr>
          <w:color w:val="auto"/>
          <w:sz w:val="20"/>
          <w:szCs w:val="20"/>
        </w:rPr>
        <w:fldChar w:fldCharType="end"/>
      </w:r>
      <w:r w:rsidRPr="001165B6">
        <w:rPr>
          <w:color w:val="auto"/>
          <w:sz w:val="20"/>
          <w:szCs w:val="20"/>
        </w:rPr>
        <w:t>. Vườn sầu riêng Musang King đang vào mùa</w:t>
      </w:r>
    </w:p>
    <w:p w14:paraId="691EDD8A" w14:textId="7D0C0227" w:rsidR="00710118" w:rsidRDefault="00710118" w:rsidP="00CC1748">
      <w:pPr>
        <w:spacing w:line="276" w:lineRule="auto"/>
        <w:ind w:firstLine="720"/>
        <w:jc w:val="both"/>
        <w:rPr>
          <w:rFonts w:cs="Times New Roman"/>
          <w:color w:val="212529"/>
          <w:szCs w:val="28"/>
          <w:shd w:val="clear" w:color="auto" w:fill="FFFFFF"/>
          <w:lang w:val="en-SG"/>
        </w:rPr>
      </w:pPr>
      <w:r w:rsidRPr="00BA4995">
        <w:rPr>
          <w:rFonts w:cs="Times New Roman"/>
          <w:color w:val="212529"/>
          <w:szCs w:val="28"/>
          <w:shd w:val="clear" w:color="auto" w:fill="FFFFFF"/>
          <w:lang w:val="en-SG"/>
        </w:rPr>
        <w:t xml:space="preserve">Nhờ phát huy nguồn vốn có hiệu quả với các mô hình phát triển kinh tế, </w:t>
      </w:r>
      <w:r w:rsidR="001165B6">
        <w:rPr>
          <w:rFonts w:cs="Times New Roman"/>
          <w:color w:val="212529"/>
          <w:szCs w:val="28"/>
          <w:shd w:val="clear" w:color="auto" w:fill="FFFFFF"/>
          <w:lang w:val="en-SG"/>
        </w:rPr>
        <w:t xml:space="preserve">những hộ vay trong tổ </w:t>
      </w:r>
      <w:r w:rsidRPr="00BA4995">
        <w:rPr>
          <w:rFonts w:cs="Times New Roman"/>
          <w:color w:val="212529"/>
          <w:szCs w:val="28"/>
          <w:shd w:val="clear" w:color="auto" w:fill="FFFFFF"/>
          <w:lang w:val="en-SG"/>
        </w:rPr>
        <w:t>đã ổn định cuộc sống và giảm nguy cơ tái nghèo,</w:t>
      </w:r>
      <w:r w:rsidR="001165B6">
        <w:rPr>
          <w:rFonts w:cs="Times New Roman"/>
          <w:color w:val="212529"/>
          <w:szCs w:val="28"/>
          <w:shd w:val="clear" w:color="auto" w:fill="FFFFFF"/>
          <w:lang w:val="en-SG"/>
        </w:rPr>
        <w:t xml:space="preserve"> </w:t>
      </w:r>
      <w:r w:rsidR="001165B6" w:rsidRPr="00BA4995">
        <w:rPr>
          <w:rFonts w:cs="Times New Roman"/>
          <w:color w:val="212529"/>
          <w:szCs w:val="28"/>
          <w:shd w:val="clear" w:color="auto" w:fill="FFFFFF"/>
          <w:lang w:val="en-SG"/>
        </w:rPr>
        <w:t>học sinh, sinh viên có hoàn cảnh khó khăn</w:t>
      </w:r>
      <w:r w:rsidR="001165B6">
        <w:rPr>
          <w:rFonts w:cs="Times New Roman"/>
          <w:color w:val="212529"/>
          <w:szCs w:val="28"/>
          <w:shd w:val="clear" w:color="auto" w:fill="FFFFFF"/>
          <w:lang w:val="en-SG"/>
        </w:rPr>
        <w:t xml:space="preserve"> được đi học,</w:t>
      </w:r>
      <w:r w:rsidRPr="00BA4995">
        <w:rPr>
          <w:rFonts w:cs="Times New Roman"/>
          <w:color w:val="212529"/>
          <w:szCs w:val="28"/>
          <w:shd w:val="clear" w:color="auto" w:fill="FFFFFF"/>
          <w:lang w:val="en-SG"/>
        </w:rPr>
        <w:t xml:space="preserve"> có hộ vươn lên làm giàu bằng những mô hình kinh tế hiệu quả. </w:t>
      </w:r>
    </w:p>
    <w:p w14:paraId="235D0328" w14:textId="10EA51CE" w:rsidR="00C70CFA" w:rsidRPr="00C70CFA" w:rsidRDefault="00C70CFA" w:rsidP="00C70CFA">
      <w:pPr>
        <w:spacing w:line="276" w:lineRule="auto"/>
        <w:ind w:firstLine="720"/>
        <w:jc w:val="right"/>
        <w:rPr>
          <w:rFonts w:cs="Times New Roman"/>
          <w:i/>
          <w:color w:val="212529"/>
          <w:szCs w:val="28"/>
          <w:shd w:val="clear" w:color="auto" w:fill="FFFFFF"/>
        </w:rPr>
      </w:pPr>
      <w:bookmarkStart w:id="0" w:name="_GoBack"/>
      <w:r w:rsidRPr="00C70CFA">
        <w:rPr>
          <w:rFonts w:cs="Times New Roman"/>
          <w:i/>
          <w:color w:val="212529"/>
          <w:szCs w:val="28"/>
          <w:shd w:val="clear" w:color="auto" w:fill="FFFFFF"/>
          <w:lang w:val="en-SG"/>
        </w:rPr>
        <w:t>Nguồn: NHCSXH huyện</w:t>
      </w:r>
    </w:p>
    <w:bookmarkEnd w:id="0"/>
    <w:p w14:paraId="49424485" w14:textId="475B1A08" w:rsidR="00710118" w:rsidRDefault="00710118" w:rsidP="00CC1748">
      <w:pPr>
        <w:spacing w:line="276" w:lineRule="auto"/>
        <w:jc w:val="both"/>
      </w:pPr>
    </w:p>
    <w:sectPr w:rsidR="00710118" w:rsidSect="00F81BC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18"/>
    <w:rsid w:val="000F2E14"/>
    <w:rsid w:val="001165B6"/>
    <w:rsid w:val="003E52C1"/>
    <w:rsid w:val="00413C9E"/>
    <w:rsid w:val="00543462"/>
    <w:rsid w:val="00710118"/>
    <w:rsid w:val="00B55303"/>
    <w:rsid w:val="00BA4995"/>
    <w:rsid w:val="00C70CFA"/>
    <w:rsid w:val="00CC1748"/>
    <w:rsid w:val="00D25173"/>
    <w:rsid w:val="00E867D1"/>
    <w:rsid w:val="00F8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567E"/>
  <w15:chartTrackingRefBased/>
  <w15:docId w15:val="{3C8303A3-A328-48A7-AA41-5D15B841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303"/>
    <w:rPr>
      <w:rFonts w:ascii="Times New Roman" w:hAnsi="Times New Roman"/>
      <w:kern w:val="0"/>
      <w:sz w:val="28"/>
      <w14:ligatures w14:val="none"/>
    </w:rPr>
  </w:style>
  <w:style w:type="paragraph" w:styleId="Heading1">
    <w:name w:val="heading 1"/>
    <w:basedOn w:val="Normal"/>
    <w:link w:val="Heading1Char"/>
    <w:uiPriority w:val="9"/>
    <w:qFormat/>
    <w:rsid w:val="00BA499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10118"/>
  </w:style>
  <w:style w:type="character" w:styleId="Emphasis">
    <w:name w:val="Emphasis"/>
    <w:basedOn w:val="DefaultParagraphFont"/>
    <w:uiPriority w:val="20"/>
    <w:qFormat/>
    <w:rsid w:val="00710118"/>
    <w:rPr>
      <w:i/>
      <w:iCs/>
    </w:rPr>
  </w:style>
  <w:style w:type="character" w:customStyle="1" w:styleId="Heading1Char">
    <w:name w:val="Heading 1 Char"/>
    <w:basedOn w:val="DefaultParagraphFont"/>
    <w:link w:val="Heading1"/>
    <w:uiPriority w:val="9"/>
    <w:rsid w:val="00BA4995"/>
    <w:rPr>
      <w:rFonts w:ascii="Times New Roman" w:eastAsia="Times New Roman" w:hAnsi="Times New Roman" w:cs="Times New Roman"/>
      <w:b/>
      <w:bCs/>
      <w:kern w:val="36"/>
      <w:sz w:val="48"/>
      <w:szCs w:val="48"/>
      <w14:ligatures w14:val="none"/>
    </w:rPr>
  </w:style>
  <w:style w:type="paragraph" w:styleId="Caption">
    <w:name w:val="caption"/>
    <w:basedOn w:val="Normal"/>
    <w:next w:val="Normal"/>
    <w:uiPriority w:val="35"/>
    <w:unhideWhenUsed/>
    <w:qFormat/>
    <w:rsid w:val="00CC174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9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0.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Tuấn Kiệt</dc:creator>
  <cp:keywords/>
  <dc:description/>
  <cp:lastModifiedBy>Admin</cp:lastModifiedBy>
  <cp:revision>6</cp:revision>
  <dcterms:created xsi:type="dcterms:W3CDTF">2024-03-20T08:33:00Z</dcterms:created>
  <dcterms:modified xsi:type="dcterms:W3CDTF">2024-05-23T00:30:00Z</dcterms:modified>
</cp:coreProperties>
</file>